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Hans"/>
        </w:rPr>
        <w:t>艺术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学院党委关于公布学生党建课题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Hans"/>
        </w:rPr>
        <w:t>项目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立项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Hans"/>
        </w:rPr>
        <w:t>有关事项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学生党</w:t>
      </w:r>
      <w:r>
        <w:rPr>
          <w:rFonts w:hint="eastAsia" w:ascii="仿宋" w:hAnsi="仿宋" w:eastAsia="仿宋" w:cs="仿宋"/>
          <w:sz w:val="32"/>
          <w:szCs w:val="32"/>
        </w:rPr>
        <w:t>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为持续深入学习贯彻习近平总书记在庆祝中国共产党成立100周年大会上的重要讲话精神，提高我院学生学习思考、理论研究水平，浓厚党建育人氛围，学院组织开展了2021年学生党建课题立项工作</w:t>
      </w:r>
      <w:r>
        <w:rPr>
          <w:rFonts w:hint="default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通过学生自主申报、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支部推荐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学院审核，给予以下</w:t>
      </w:r>
      <w:r>
        <w:rPr>
          <w:rFonts w:hint="default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项课题立项，现将有关事项通知如下：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一、项目名单</w:t>
      </w:r>
    </w:p>
    <w:tbl>
      <w:tblPr>
        <w:tblStyle w:val="4"/>
        <w:tblW w:w="9269" w:type="dxa"/>
        <w:tblInd w:w="-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5150"/>
        <w:gridCol w:w="152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序号</w:t>
            </w:r>
          </w:p>
        </w:tc>
        <w:tc>
          <w:tcPr>
            <w:tcW w:w="5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课题名称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负责人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5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学生党支部活动与专业特色融合研究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邸伟楠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蒋家伟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2</w:t>
            </w:r>
          </w:p>
        </w:tc>
        <w:tc>
          <w:tcPr>
            <w:tcW w:w="5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学习贯彻习近平总书记“七一”重要讲话精神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常态化宣讲研究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刘雨红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许姣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3</w:t>
            </w:r>
          </w:p>
        </w:tc>
        <w:tc>
          <w:tcPr>
            <w:tcW w:w="5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论“音乐党课”在党校教学中的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应用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作用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朱荣雪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左小蓉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4</w:t>
            </w:r>
          </w:p>
        </w:tc>
        <w:tc>
          <w:tcPr>
            <w:tcW w:w="5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后疫情时代学生党员先锋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模范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作用研究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胡艳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王桦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二、项目周期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本次学生党建课题项目周期为</w:t>
      </w:r>
      <w:r>
        <w:rPr>
          <w:rFonts w:hint="default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个月</w:t>
      </w:r>
      <w:r>
        <w:rPr>
          <w:rFonts w:hint="default" w:ascii="仿宋" w:hAnsi="仿宋" w:eastAsia="仿宋" w:cs="仿宋"/>
          <w:sz w:val="32"/>
          <w:szCs w:val="32"/>
        </w:rPr>
        <w:t>，每项课题研究2021年12月底前结题。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三、项目考核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项目周期内，各项目根据项目申报书开展课题研究，研究成果为研究报告或公开发表论文（含“黄山学院报”）</w:t>
      </w:r>
      <w:r>
        <w:rPr>
          <w:rFonts w:hint="default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学院党委定于2021年</w:t>
      </w:r>
      <w:r>
        <w:rPr>
          <w:rFonts w:hint="default"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月组织结题评审。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请各项目团队严格按照项目申报书积极开展课题研究，按时按规参加结题评审。各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学生党</w:t>
      </w:r>
      <w:r>
        <w:rPr>
          <w:rFonts w:hint="eastAsia" w:ascii="仿宋" w:hAnsi="仿宋" w:eastAsia="仿宋" w:cs="仿宋"/>
          <w:sz w:val="32"/>
          <w:szCs w:val="32"/>
        </w:rPr>
        <w:t>支部积极开展项目研究，推动学院基层党建工作再上新台阶。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艺术学院党委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default" w:ascii="仿宋" w:hAnsi="仿宋" w:eastAsia="仿宋" w:cs="仿宋"/>
          <w:sz w:val="32"/>
          <w:szCs w:val="32"/>
          <w:lang w:eastAsia="zh-Hans"/>
        </w:rPr>
        <w:t>2021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年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月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18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57706"/>
    <w:rsid w:val="27CF97F4"/>
    <w:rsid w:val="39F57706"/>
    <w:rsid w:val="D2CF9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2021-10-12T15:32:00Z</dcterms:created>
  <dc:creator>jw</dc:creator>
  <cp:lastModifiedBy>jiangjiawei</cp:lastModifiedBy>
  <dcterms:modified xsi:type="dcterms:W3CDTF">2021-10-18T14:08:21Z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