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8D2E">
      <w:pPr>
        <w:pStyle w:val="5"/>
        <w:widowControl/>
        <w:spacing w:before="30" w:beforeAutospacing="0" w:after="30" w:afterAutospacing="0" w:line="368" w:lineRule="atLeast"/>
        <w:jc w:val="center"/>
        <w:rPr>
          <w:rFonts w:hint="eastAsia" w:ascii="宋体" w:hAnsi="宋体"/>
          <w:b/>
          <w:color w:val="FF0000"/>
          <w:sz w:val="96"/>
          <w:szCs w:val="96"/>
        </w:rPr>
      </w:pPr>
      <w:r>
        <w:rPr>
          <w:rFonts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pict>
          <v:shape id="_x0000_s1026" o:spid="_x0000_s1026" o:spt="32" type="#_x0000_t32" style="position:absolute;left:0pt;margin-left:-6.95pt;margin-top:65pt;height:0pt;width:420.7pt;z-index:251659264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/>
          <w:b/>
          <w:color w:val="FF0000"/>
          <w:sz w:val="96"/>
          <w:szCs w:val="96"/>
        </w:rPr>
        <w:t>黄山学院艺术学院</w:t>
      </w:r>
    </w:p>
    <w:tbl>
      <w:tblPr>
        <w:tblStyle w:val="6"/>
        <w:tblpPr w:leftFromText="180" w:rightFromText="180" w:vertAnchor="text" w:horzAnchor="page" w:tblpX="1776" w:tblpY="825"/>
        <w:tblOverlap w:val="never"/>
        <w:tblW w:w="837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8"/>
        <w:gridCol w:w="3544"/>
        <w:gridCol w:w="2410"/>
      </w:tblGrid>
      <w:tr w14:paraId="2603A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51A36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日  期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812C6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工作任务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C1FEEE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备  注</w:t>
            </w:r>
          </w:p>
        </w:tc>
      </w:tr>
      <w:tr w14:paraId="66728A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C47B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日前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1A50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资格审查、毕业作品设计动员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63CF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教秘、各教研室</w:t>
            </w:r>
          </w:p>
        </w:tc>
      </w:tr>
      <w:tr w14:paraId="0124A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38AC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2F42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学术规范、学术诚信教育和指导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23EB5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开展活动材料</w:t>
            </w:r>
          </w:p>
        </w:tc>
      </w:tr>
      <w:tr w14:paraId="4577E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3A9F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64EC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完成选题征集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3210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每生2选题</w:t>
            </w:r>
          </w:p>
        </w:tc>
      </w:tr>
      <w:tr w14:paraId="3E849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ACDDC0">
            <w:pPr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2025年10月31日前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90344">
            <w:pPr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外审专家审题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A81F3E"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6220F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4C0E42"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2025年11月4日前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752A4"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修改不符合要求选题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EBF3B">
            <w:pPr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0FCF2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EF6BB1"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年1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日前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F9B7D">
            <w:pPr>
              <w:jc w:val="center"/>
              <w:rPr>
                <w:rFonts w:hint="default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将经过审题的题目录入系统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9362F">
            <w:pPr>
              <w:jc w:val="center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确保系统已完成</w:t>
            </w:r>
          </w:p>
        </w:tc>
      </w:tr>
      <w:tr w14:paraId="0CD4A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3F82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年1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DC2E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完成毕业设计（创作、演出）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系统开题工作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B78B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确保系统已完成</w:t>
            </w:r>
          </w:p>
        </w:tc>
      </w:tr>
      <w:tr w14:paraId="2B44B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E0AC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年4月11日前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73A6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学生初步完成作品、报告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54DB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全体毕业生</w:t>
            </w:r>
          </w:p>
        </w:tc>
      </w:tr>
      <w:tr w14:paraId="7ED7B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F14B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年4月11日-4月18日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ED53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毕业设计、展演中期检查、修改、检测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2CE6C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确保教师指导到位、学生投入到位、论文质量保障到位</w:t>
            </w:r>
          </w:p>
        </w:tc>
      </w:tr>
      <w:tr w14:paraId="4E21C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C7F2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85807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学生完成毕业设计、演出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1F0A6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各教研室、全体学生</w:t>
            </w:r>
          </w:p>
        </w:tc>
      </w:tr>
      <w:tr w14:paraId="218CF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6B61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年4月18日-5月2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日（各教研室根据情况在此段时间自行安排相关工作）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F982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各专业毕业展、演出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D3B95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各教研室</w:t>
            </w:r>
          </w:p>
        </w:tc>
      </w:tr>
      <w:tr w14:paraId="5D7FB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0AB8B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29A7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指导教师评阅工作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C9C6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评阅意见，指导记录</w:t>
            </w:r>
          </w:p>
        </w:tc>
      </w:tr>
      <w:tr w14:paraId="5E4E8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110B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8C2AB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评阅教师评阅工作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95F2E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填评阅意见表</w:t>
            </w:r>
          </w:p>
        </w:tc>
      </w:tr>
      <w:tr w14:paraId="58F36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0424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9F6AE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毕业答辩资格审查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B26F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填好答辩资格审查表</w:t>
            </w:r>
          </w:p>
        </w:tc>
      </w:tr>
      <w:tr w14:paraId="7AED4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0A21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BDF8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第一、二次毕业答辩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61BAF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做好答辩记录</w:t>
            </w:r>
          </w:p>
        </w:tc>
      </w:tr>
      <w:tr w14:paraId="1E81B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AC45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2B8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毕业设计、展演成绩评定、上报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4292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填写综合成绩表</w:t>
            </w:r>
          </w:p>
        </w:tc>
      </w:tr>
      <w:tr w14:paraId="24AB0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1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344A8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年5月2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日前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C07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毕业设计、展演档案材料整理汇总、存档、提交。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6F5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各教研室做好确保提交材料规范</w:t>
            </w:r>
          </w:p>
        </w:tc>
      </w:tr>
    </w:tbl>
    <w:p w14:paraId="654D24D7">
      <w:pPr>
        <w:spacing w:line="360" w:lineRule="auto"/>
        <w:ind w:firstLine="720" w:firstLineChars="200"/>
        <w:rPr>
          <w:rFonts w:ascii="仿宋_GB2312" w:eastAsia="仿宋_GB2312" w:hAnsiTheme="minorEastAsia"/>
          <w:sz w:val="36"/>
          <w:szCs w:val="36"/>
        </w:rPr>
      </w:pPr>
      <w:r>
        <w:rPr>
          <w:rFonts w:hint="eastAsia" w:ascii="仿宋_GB2312" w:eastAsia="仿宋_GB2312" w:hAnsiTheme="minorEastAsia"/>
          <w:sz w:val="36"/>
          <w:szCs w:val="36"/>
        </w:rPr>
        <w:t>艺术学院202</w:t>
      </w:r>
      <w:r>
        <w:rPr>
          <w:rFonts w:hint="eastAsia" w:ascii="仿宋_GB2312" w:eastAsia="仿宋_GB2312" w:hAnsiTheme="minorEastAsia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6"/>
          <w:szCs w:val="36"/>
        </w:rPr>
        <w:t>届毕业设计（展演）时间安排</w:t>
      </w:r>
    </w:p>
    <w:p w14:paraId="4C109708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16FB2"/>
    <w:rsid w:val="00071D91"/>
    <w:rsid w:val="000F2957"/>
    <w:rsid w:val="00126AF6"/>
    <w:rsid w:val="003318A5"/>
    <w:rsid w:val="00350952"/>
    <w:rsid w:val="00376BBC"/>
    <w:rsid w:val="003951E3"/>
    <w:rsid w:val="003A192A"/>
    <w:rsid w:val="003A7AC0"/>
    <w:rsid w:val="003C70C7"/>
    <w:rsid w:val="00402EF8"/>
    <w:rsid w:val="004A5211"/>
    <w:rsid w:val="00516FB2"/>
    <w:rsid w:val="005A4F8E"/>
    <w:rsid w:val="006E1E5D"/>
    <w:rsid w:val="00761178"/>
    <w:rsid w:val="0078533B"/>
    <w:rsid w:val="007B53F8"/>
    <w:rsid w:val="00815D89"/>
    <w:rsid w:val="00833275"/>
    <w:rsid w:val="00837577"/>
    <w:rsid w:val="008E386D"/>
    <w:rsid w:val="008F072D"/>
    <w:rsid w:val="00934E64"/>
    <w:rsid w:val="00940DD2"/>
    <w:rsid w:val="00A13352"/>
    <w:rsid w:val="00B54F3E"/>
    <w:rsid w:val="00B83EA7"/>
    <w:rsid w:val="00BA218B"/>
    <w:rsid w:val="00BA48F1"/>
    <w:rsid w:val="00BE6C24"/>
    <w:rsid w:val="00CD24CD"/>
    <w:rsid w:val="00D06BA4"/>
    <w:rsid w:val="00D930FC"/>
    <w:rsid w:val="00E87C51"/>
    <w:rsid w:val="00F125E9"/>
    <w:rsid w:val="00F43905"/>
    <w:rsid w:val="07DE2BB0"/>
    <w:rsid w:val="20F717BF"/>
    <w:rsid w:val="3F6560C9"/>
    <w:rsid w:val="635A2C1B"/>
    <w:rsid w:val="72C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2185</Words>
  <Characters>2282</Characters>
  <Lines>18</Lines>
  <Paragraphs>5</Paragraphs>
  <TotalTime>0</TotalTime>
  <ScaleCrop>false</ScaleCrop>
  <LinksUpToDate>false</LinksUpToDate>
  <CharactersWithSpaces>2401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2021-10-09T01:53:00Z</dcterms:created>
  <dc:creator>Administrator</dc:creator>
  <cp:lastModifiedBy>许姣</cp:lastModifiedBy>
  <dcterms:modified xsi:type="dcterms:W3CDTF">2025-10-14T09:40:57Z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361BB693BF6B425489787F24FA527965_12</vt:lpwstr>
  </property>
  <property fmtid="{D5CDD505-2E9C-101B-9397-08002B2CF9AE}" pid="4" name="KSOTemplateDocerSaveRecord">
    <vt:lpwstr>eyJoZGlkIjoiYzlmOWNiZDc4YzFlMmQzYTBjYzM2NTA1NTAzMTZmMGQiLCJ1c2VySWQiOiIzODAwOTY0MzUifQ==</vt:lpwstr>
  </property>
</Properties>
</file>